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4E" w:rsidRPr="003C514E" w:rsidRDefault="003C514E" w:rsidP="003C51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C514E" w:rsidRPr="003C514E" w:rsidRDefault="003C514E" w:rsidP="003C51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РЕЦЕНЗИРОВАНИИ НАУЧНЫХ СТАТЕЙ,</w:t>
      </w:r>
    </w:p>
    <w:p w:rsidR="003C514E" w:rsidRPr="003C514E" w:rsidRDefault="003C514E" w:rsidP="003C51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ПУБЛИКУЕМЫХ В НАУЧНО-ТЕХНИЧЕСКОМ ЖУРНАЛЕ</w:t>
      </w:r>
    </w:p>
    <w:p w:rsidR="003C514E" w:rsidRPr="003C514E" w:rsidRDefault="003C514E" w:rsidP="003C51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ПИСЬМА В ЖУРНАЛ ТЕХНИЧЕСКОЙ ФИЗИКИ</w:t>
      </w:r>
      <w:r w:rsidRPr="003C5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514E" w:rsidRDefault="003C514E" w:rsidP="003D513B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C514E" w:rsidRPr="009C5965" w:rsidRDefault="009C5965" w:rsidP="009C596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C5965">
        <w:rPr>
          <w:rFonts w:ascii="Times New Roman" w:hAnsi="Times New Roman" w:cs="Times New Roman"/>
          <w:sz w:val="24"/>
          <w:szCs w:val="24"/>
          <w:shd w:val="clear" w:color="auto" w:fill="FFFFFF"/>
        </w:rPr>
        <w:t>1. ОБЩЕЕ ПОЛОЖЕНИЕ</w:t>
      </w:r>
    </w:p>
    <w:p w:rsidR="003D513B" w:rsidRPr="003D513B" w:rsidRDefault="009C3BDF" w:rsidP="003D513B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D513B">
        <w:rPr>
          <w:rStyle w:val="markedcontent"/>
          <w:rFonts w:ascii="Times New Roman" w:hAnsi="Times New Roman" w:cs="Times New Roman"/>
          <w:b/>
          <w:sz w:val="24"/>
          <w:szCs w:val="24"/>
        </w:rPr>
        <w:t>Рецензирование рукописей, направляемых в журнал</w:t>
      </w:r>
    </w:p>
    <w:p w:rsidR="003D513B" w:rsidRDefault="009C5965" w:rsidP="00D75655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1.1 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>Рецензирование, научная оценка рукописи экспертами, работающими в той же области, в которой проводится исследовательская работа, помогает определить наиболее качественные статьи и служит для:</w:t>
      </w:r>
    </w:p>
    <w:p w:rsidR="00495A92" w:rsidRPr="009C5965" w:rsidRDefault="009C3BDF" w:rsidP="009C5965">
      <w:pPr>
        <w:pStyle w:val="a3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>определения оригинальности работы</w:t>
      </w:r>
      <w:r w:rsidR="00832C1F" w:rsidRPr="009C5965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3D513B" w:rsidRPr="009C5965" w:rsidRDefault="009C3BDF" w:rsidP="009C5965">
      <w:pPr>
        <w:pStyle w:val="a3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>определения важности проведенного исследования;</w:t>
      </w:r>
    </w:p>
    <w:p w:rsidR="003D513B" w:rsidRPr="009C5965" w:rsidRDefault="009C3BDF" w:rsidP="009C5965">
      <w:pPr>
        <w:pStyle w:val="a3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>выявления ошибок и недочётов;</w:t>
      </w:r>
    </w:p>
    <w:p w:rsidR="003D513B" w:rsidRPr="009C5965" w:rsidRDefault="009C3BDF" w:rsidP="009C5965">
      <w:pPr>
        <w:pStyle w:val="a3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>улучшения качества текста;</w:t>
      </w:r>
    </w:p>
    <w:p w:rsidR="003D513B" w:rsidRPr="009C5965" w:rsidRDefault="009C3BDF" w:rsidP="009C5965">
      <w:pPr>
        <w:pStyle w:val="a3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>выявления плагиата.</w:t>
      </w:r>
    </w:p>
    <w:p w:rsidR="009C5965" w:rsidRPr="009C5965" w:rsidRDefault="009C5965" w:rsidP="00CD211C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 xml:space="preserve">1.2. Рецензия обязательна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 качестве</w:t>
      </w: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 xml:space="preserve"> экспертизы, проводимой Редакционной коллегией Журнала для определения качества и соответствия направленной статьи научно-тематической направленности Журнала.</w:t>
      </w:r>
    </w:p>
    <w:p w:rsidR="009C5965" w:rsidRDefault="009C5965" w:rsidP="00CD211C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5965">
        <w:rPr>
          <w:rStyle w:val="markedcontent"/>
          <w:rFonts w:ascii="Times New Roman" w:hAnsi="Times New Roman" w:cs="Times New Roman"/>
          <w:sz w:val="24"/>
          <w:szCs w:val="24"/>
        </w:rPr>
        <w:t>1.3. Все научные статьи, поступающие в редакцию Журнала, проходят рецензировани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е.</w:t>
      </w:r>
    </w:p>
    <w:p w:rsidR="0020461E" w:rsidRDefault="009C3BDF" w:rsidP="00CD211C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13B">
        <w:rPr>
          <w:rStyle w:val="markedcontent"/>
          <w:rFonts w:ascii="Times New Roman" w:hAnsi="Times New Roman" w:cs="Times New Roman"/>
          <w:sz w:val="24"/>
          <w:szCs w:val="24"/>
        </w:rPr>
        <w:t>Редакция пользуется услугами независимых рецензентов в отношении рукописей,</w:t>
      </w:r>
      <w:r w:rsidR="003D513B"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13B">
        <w:rPr>
          <w:rStyle w:val="markedcontent"/>
          <w:rFonts w:ascii="Times New Roman" w:hAnsi="Times New Roman" w:cs="Times New Roman"/>
          <w:sz w:val="24"/>
          <w:szCs w:val="24"/>
        </w:rPr>
        <w:t>рассматриваемых для публикации, выбирая экспертов,</w:t>
      </w:r>
      <w:r w:rsidR="00E45DF9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являющихся</w:t>
      </w:r>
      <w:r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45DF9" w:rsidRPr="00CD211C">
        <w:rPr>
          <w:rStyle w:val="markedcontent"/>
          <w:rFonts w:ascii="Times New Roman" w:hAnsi="Times New Roman" w:cs="Times New Roman"/>
          <w:sz w:val="24"/>
          <w:szCs w:val="24"/>
        </w:rPr>
        <w:t>признанными специалистами по тематике рецензируемых материалов, имеющих в течение последних 3 лет публикации по тематике рецензируемой статьи</w:t>
      </w:r>
      <w:r w:rsidR="009C5965" w:rsidRPr="009C596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3D513B">
        <w:rPr>
          <w:rStyle w:val="markedcontent"/>
          <w:rFonts w:ascii="Times New Roman" w:hAnsi="Times New Roman" w:cs="Times New Roman"/>
          <w:sz w:val="24"/>
          <w:szCs w:val="24"/>
        </w:rPr>
        <w:t>и не</w:t>
      </w:r>
      <w:r w:rsid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имеющих конфликтов интересов. </w:t>
      </w:r>
    </w:p>
    <w:p w:rsidR="009C5965" w:rsidRDefault="0020461E" w:rsidP="00CD211C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1.4 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>Редакция развивает и поддерживает базу данных подходящих</w:t>
      </w:r>
      <w:r w:rsid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рецензентов и обновляет её на </w:t>
      </w:r>
      <w:r w:rsidR="009C3BDF" w:rsidRPr="00557B90">
        <w:rPr>
          <w:rStyle w:val="markedcontent"/>
          <w:rFonts w:ascii="Times New Roman" w:hAnsi="Times New Roman" w:cs="Times New Roman"/>
          <w:sz w:val="24"/>
          <w:szCs w:val="24"/>
        </w:rPr>
        <w:t>основе анализа результатов их работы, отказываясь от</w:t>
      </w:r>
      <w:r w:rsidR="003D513B" w:rsidRPr="00557B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3BDF" w:rsidRPr="00557B90">
        <w:rPr>
          <w:rStyle w:val="markedcontent"/>
          <w:rFonts w:ascii="Times New Roman" w:hAnsi="Times New Roman" w:cs="Times New Roman"/>
          <w:sz w:val="24"/>
          <w:szCs w:val="24"/>
        </w:rPr>
        <w:t>сотрудничества с рецензентами, которые пишут неучтивые, запоздалые и бедные по</w:t>
      </w:r>
      <w:r w:rsidR="003D513B" w:rsidRPr="00557B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3BDF" w:rsidRPr="00557B90">
        <w:rPr>
          <w:rStyle w:val="markedcontent"/>
          <w:rFonts w:ascii="Times New Roman" w:hAnsi="Times New Roman" w:cs="Times New Roman"/>
          <w:sz w:val="24"/>
          <w:szCs w:val="24"/>
        </w:rPr>
        <w:t>содержанию рецензии.</w:t>
      </w:r>
    </w:p>
    <w:p w:rsidR="003D513B" w:rsidRDefault="0020461E" w:rsidP="00CD211C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1.5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В журнале проводится одностороннее «слепое» рецензирование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0461E"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направляется рецензенту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Pr="0020461E">
        <w:rPr>
          <w:rStyle w:val="markedcontent"/>
          <w:rFonts w:ascii="Times New Roman" w:hAnsi="Times New Roman" w:cs="Times New Roman"/>
          <w:sz w:val="24"/>
          <w:szCs w:val="24"/>
        </w:rPr>
        <w:t xml:space="preserve"> указани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ем</w:t>
      </w:r>
      <w:r w:rsidRPr="0020461E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 и координат авторов. Автору статьи предоставляется возможность ознакомиться с текстом рецензии, без указания рецензента. 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>Анонимность рецензентов позволяет принимать решения,</w:t>
      </w:r>
      <w:r w:rsid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513B"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3BDF" w:rsidRPr="003D513B">
        <w:rPr>
          <w:rStyle w:val="markedcontent"/>
          <w:rFonts w:ascii="Times New Roman" w:hAnsi="Times New Roman" w:cs="Times New Roman"/>
          <w:sz w:val="24"/>
          <w:szCs w:val="24"/>
        </w:rPr>
        <w:t>справедливость которых не зависит от влияния автора.</w:t>
      </w:r>
      <w:r w:rsid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513B" w:rsidRPr="003D51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53B81" w:rsidRPr="00653B81" w:rsidRDefault="00653B81" w:rsidP="00D75655">
      <w:pPr>
        <w:tabs>
          <w:tab w:val="left" w:pos="0"/>
          <w:tab w:val="left" w:pos="426"/>
          <w:tab w:val="left" w:pos="709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3B81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653B81">
        <w:rPr>
          <w:rStyle w:val="markedcontent"/>
          <w:rFonts w:ascii="Times New Roman" w:hAnsi="Times New Roman" w:cs="Times New Roman"/>
          <w:sz w:val="24"/>
          <w:szCs w:val="24"/>
        </w:rPr>
        <w:t xml:space="preserve"> Рецензентом статьи не может быть автор или соавтор рецензируемой работы, а также сотрудник из организации, где работает, состоит в аспирантуре или докторантуре автор статьи.</w:t>
      </w:r>
    </w:p>
    <w:p w:rsidR="00653B81" w:rsidRPr="00074CA1" w:rsidRDefault="00653B81" w:rsidP="00D75655">
      <w:pPr>
        <w:pStyle w:val="a4"/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firstLine="709"/>
        <w:jc w:val="both"/>
      </w:pPr>
      <w:r w:rsidRPr="00074CA1">
        <w:t>1.</w:t>
      </w:r>
      <w:r>
        <w:t>7</w:t>
      </w:r>
      <w:r w:rsidRPr="00074CA1">
        <w:t>.</w:t>
      </w:r>
      <w:r w:rsidRPr="00074CA1">
        <w:rPr>
          <w:shd w:val="clear" w:color="auto" w:fill="FFFFFF"/>
        </w:rPr>
        <w:t xml:space="preserve"> </w:t>
      </w:r>
      <w:r>
        <w:t xml:space="preserve">В случае </w:t>
      </w:r>
      <w:r w:rsidRPr="00074CA1">
        <w:t>если рецензия содержит рекомендации по исправлению и доработке статьи, автору</w:t>
      </w:r>
      <w:r w:rsidR="00EF43AF">
        <w:t xml:space="preserve"> направляется</w:t>
      </w:r>
      <w:r w:rsidRPr="00074CA1">
        <w:t xml:space="preserve"> текст рецензии с предложением учесть рекомендации при подготовке нового варианта статьи или аргументировано их опровергнуть. Переработанная автором статья повторно направляется на рецензирование тому же рецензенту. </w:t>
      </w:r>
    </w:p>
    <w:p w:rsidR="009C5965" w:rsidRPr="00EF43AF" w:rsidRDefault="00EF43AF" w:rsidP="00D75655">
      <w:pPr>
        <w:spacing w:after="0"/>
        <w:ind w:firstLine="709"/>
        <w:jc w:val="both"/>
        <w:rPr>
          <w:rFonts w:eastAsia="Times New Roman"/>
          <w:lang w:eastAsia="ru-RU"/>
        </w:rPr>
      </w:pPr>
      <w:r w:rsidRPr="00EF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отказа авторов от доработки материалов они должны в письменной форме уведомить редакцию о своем отказе от публикации статьи. Если авторы не возвращают </w:t>
      </w:r>
      <w:r w:rsidRPr="000F6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доработанный вариант по истечении трех месяцев со дня отправки рецензии, даже при</w:t>
      </w:r>
      <w:r w:rsidRPr="00EF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сведений от авторов с отказом от доработки статьи, редакция снимает её с учета. В подобных ситуациях авторам направляется соответствующее уведомление о снятии статьи с регистрации в связи с истечением срока, отведенного на доработку.</w:t>
      </w:r>
    </w:p>
    <w:p w:rsidR="00D75655" w:rsidRPr="00074CA1" w:rsidRDefault="00D75655" w:rsidP="00D75655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</w:pPr>
      <w:r w:rsidRPr="00074CA1">
        <w:t>1.</w:t>
      </w:r>
      <w:r>
        <w:t>9</w:t>
      </w:r>
      <w:r w:rsidRPr="00074CA1">
        <w:t xml:space="preserve">. Наличие положительной рецензии не является достаточным основанием для публикации статьи. Окончательное решение о публикации принимается </w:t>
      </w:r>
      <w:r>
        <w:t>Р</w:t>
      </w:r>
      <w:r w:rsidRPr="00074CA1">
        <w:t>едакционной коллегией.</w:t>
      </w:r>
    </w:p>
    <w:p w:rsidR="00D75655" w:rsidRPr="00074CA1" w:rsidRDefault="00D75655" w:rsidP="00D75655">
      <w:pPr>
        <w:pStyle w:val="a4"/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firstLine="567"/>
        <w:jc w:val="both"/>
      </w:pPr>
      <w:r w:rsidRPr="00074CA1">
        <w:t>1.</w:t>
      </w:r>
      <w:r>
        <w:t>10</w:t>
      </w:r>
      <w:r w:rsidRPr="00074CA1">
        <w:t>. После принятия Редакционной коллегией Журнала решения о допуске статьи к публикации</w:t>
      </w:r>
      <w:r>
        <w:t>,</w:t>
      </w:r>
      <w:r w:rsidRPr="00074CA1">
        <w:t xml:space="preserve"> об этом</w:t>
      </w:r>
      <w:r>
        <w:t xml:space="preserve"> информируют</w:t>
      </w:r>
      <w:r w:rsidRPr="00074CA1">
        <w:t xml:space="preserve"> автора и указыва</w:t>
      </w:r>
      <w:r>
        <w:t>ю</w:t>
      </w:r>
      <w:r w:rsidRPr="00074CA1">
        <w:t>т сроки публикации.</w:t>
      </w:r>
    </w:p>
    <w:p w:rsidR="00D75655" w:rsidRPr="00074CA1" w:rsidRDefault="00D75655" w:rsidP="00D75655">
      <w:pPr>
        <w:pStyle w:val="a4"/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firstLine="567"/>
        <w:jc w:val="both"/>
      </w:pPr>
      <w:r w:rsidRPr="00074CA1">
        <w:lastRenderedPageBreak/>
        <w:t>1.1</w:t>
      </w:r>
      <w:r>
        <w:t>1</w:t>
      </w:r>
      <w:r w:rsidRPr="00074CA1">
        <w:t xml:space="preserve">. </w:t>
      </w:r>
      <w:r w:rsidR="00783010" w:rsidRPr="00074CA1">
        <w:rPr>
          <w:shd w:val="clear" w:color="auto" w:fill="FFFFFF"/>
        </w:rPr>
        <w:t xml:space="preserve">Рецензии хранятся в редакции в течение </w:t>
      </w:r>
      <w:r w:rsidR="00783010" w:rsidRPr="00791911">
        <w:rPr>
          <w:shd w:val="clear" w:color="auto" w:fill="FFFFFF"/>
        </w:rPr>
        <w:t>пяти лет.</w:t>
      </w:r>
      <w:r w:rsidR="00783010" w:rsidRPr="00074CA1">
        <w:rPr>
          <w:shd w:val="clear" w:color="auto" w:fill="FFFFFF"/>
        </w:rPr>
        <w:t xml:space="preserve"> Редакция журнала направляет копии рецензий авторам статей, а также, при поступлении соответствующего запроса, в </w:t>
      </w:r>
      <w:r w:rsidR="00783010">
        <w:rPr>
          <w:rFonts w:eastAsia="Calibri"/>
          <w:lang w:eastAsia="en-US"/>
        </w:rPr>
        <w:t>Министерство образования и науки Российской Федерации</w:t>
      </w:r>
      <w:r w:rsidR="00783010" w:rsidRPr="00074CA1">
        <w:rPr>
          <w:shd w:val="clear" w:color="auto" w:fill="FFFFFF"/>
        </w:rPr>
        <w:t xml:space="preserve">. </w:t>
      </w:r>
    </w:p>
    <w:p w:rsidR="00D75655" w:rsidRDefault="00D75655" w:rsidP="00D75655">
      <w:pPr>
        <w:pStyle w:val="a4"/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firstLine="567"/>
        <w:jc w:val="both"/>
      </w:pPr>
      <w:r w:rsidRPr="00E672AC">
        <w:t>1.12. Плата с авторов за рецензирование и размещение статей не взимается.</w:t>
      </w:r>
    </w:p>
    <w:p w:rsidR="000F61B3" w:rsidRPr="009C5965" w:rsidRDefault="000F61B3" w:rsidP="00DE28A7">
      <w:pPr>
        <w:spacing w:before="240"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C5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РЕЦЕНЗИРОВАНИЯ</w:t>
      </w:r>
    </w:p>
    <w:p w:rsidR="00204F66" w:rsidRPr="00204F66" w:rsidRDefault="00204F66" w:rsidP="00204F66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Рукопись научной статьи, поступившая в Редакцию, рассматривается ответственным секретарем Журнала на предмет соответствия профилю Журнала и «Требованиям для  авторов». </w:t>
      </w:r>
    </w:p>
    <w:p w:rsidR="00204F66" w:rsidRPr="00204F66" w:rsidRDefault="00204F66" w:rsidP="00204F66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2.  Процедура рецензирования:</w:t>
      </w:r>
    </w:p>
    <w:p w:rsidR="00204F66" w:rsidRPr="00204F66" w:rsidRDefault="00204F66" w:rsidP="00204F66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2.2.1</w:t>
      </w: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технический секретарь Журнала проводит проверку статьи на соблюдение требований к оформлению в соответствии с правилами для авторов, а также проверку текста статьи на наличие заимствованного текста, процедура обязательна для всех научных статей. Проверка  текста статьи проводится с помощью систем «</w:t>
      </w:r>
      <w:proofErr w:type="spellStart"/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(www.antiplagiat.ru). Допустимый объем цитирований (корректного заимствования) – не более 30 % от общего объема статьи. Требование не распространяется на обзорные статьи, по объективным причинам требующие наличия большего количества цитирований. Такие материалы рассматриваются редакцией в индивидуальном порядке. Статьи, содержание которых более чем на 30 % соответствует другим научным материалам автора (диссертация, автореферат, монография, предыдущие публикации в журналах и сборниках), к публикации не принимаются.</w:t>
      </w:r>
    </w:p>
    <w:p w:rsidR="00204F66" w:rsidRDefault="00204F66" w:rsidP="00451878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2.2.2</w:t>
      </w:r>
      <w:r w:rsidR="00975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</w:t>
      </w: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стороннее «слепое» рецензирование. </w:t>
      </w:r>
      <w:r w:rsidR="004518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тветственный секретарь редакции направляет статью рецензенту</w:t>
      </w:r>
      <w:r w:rsidR="004518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Рецензия носит закрытый характер и предоставляется автору статьи, без подписи и указания фамилии, должности, места работы рецензента. </w:t>
      </w:r>
    </w:p>
    <w:p w:rsidR="00204F66" w:rsidRPr="00204F66" w:rsidRDefault="00451878" w:rsidP="00451878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 Ч</w:t>
      </w:r>
      <w:r w:rsidR="00204F66"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лены Редакционной коллегии Журнала проводят процедуру научного редактирование статьи. Проверяют статью на предмет: насколько в статье отражены новейшие достижения науки и техники, а также насколько учтены авторами замечания рецензентов, правильность написания цитат и цифровых данных, употребление и написание имен, символов, научно-технических терминов, единиц измерения, оформление списков литературы, </w:t>
      </w:r>
      <w:r w:rsidR="004E0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оформление аннотации</w:t>
      </w:r>
      <w:r w:rsidR="00204F66"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04F66" w:rsidRPr="00204F66" w:rsidRDefault="00451878" w:rsidP="00451878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2.2.4</w:t>
      </w:r>
      <w:r w:rsidR="00204F66"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204F66"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итогам работы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(п.2.2.3)</w:t>
      </w:r>
      <w:r w:rsidR="00204F66"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Редакционная</w:t>
      </w:r>
      <w:r w:rsidR="00204F66"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коллегия принимает одно из следующих решений:</w:t>
      </w:r>
    </w:p>
    <w:p w:rsidR="00204F66" w:rsidRPr="00204F66" w:rsidRDefault="00204F66" w:rsidP="00451878">
      <w:pPr>
        <w:shd w:val="clear" w:color="auto" w:fill="FFFFFF"/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статья рекомендуется к публикации в настоящем виде;</w:t>
      </w:r>
    </w:p>
    <w:p w:rsidR="00204F66" w:rsidRPr="00204F66" w:rsidRDefault="00204F66" w:rsidP="00451878">
      <w:pPr>
        <w:shd w:val="clear" w:color="auto" w:fill="FFFFFF"/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статья рекомендуется к публикации после исправления отмеченных рецензентом недостатков;</w:t>
      </w:r>
    </w:p>
    <w:p w:rsidR="00204F66" w:rsidRPr="00204F66" w:rsidRDefault="00204F66" w:rsidP="00451878">
      <w:pPr>
        <w:shd w:val="clear" w:color="auto" w:fill="FFFFFF"/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статья нуждается в дополнительном рецензировании другим специалистом;</w:t>
      </w:r>
    </w:p>
    <w:p w:rsidR="00204F66" w:rsidRPr="00204F66" w:rsidRDefault="00204F66" w:rsidP="00451878">
      <w:pPr>
        <w:shd w:val="clear" w:color="auto" w:fill="FFFFFF"/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статья не может быть опубликована в журнале.</w:t>
      </w:r>
    </w:p>
    <w:p w:rsidR="00204F66" w:rsidRPr="00204F66" w:rsidRDefault="00204F66" w:rsidP="0045187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204F66">
        <w:rPr>
          <w:shd w:val="clear" w:color="auto" w:fill="FFFFFF"/>
        </w:rPr>
        <w:t>2.3. Статья направляется рецензенту в электронном виде. Рецензент уведомляется о том, что присланная ему для рецензирования статья является объектом авторского права и относятся к сведениям, не подлежащим разглашению до ее публикации. Рецензентам не разрешается делать копии статьи с целью использования материала для собственных нужд.</w:t>
      </w:r>
    </w:p>
    <w:p w:rsidR="00204F66" w:rsidRPr="00204F66" w:rsidRDefault="00204F66" w:rsidP="00451878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4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 Рецензенту следует отказаться от своего участия в рецензировании в случае, если присутствует конфликт интересов, проистекающий из конкуренции, сотрудничества или других отношений с кем-либо из авторов, компаний или учреждений, имеющих отношение к статье.</w:t>
      </w:r>
    </w:p>
    <w:p w:rsidR="00204F66" w:rsidRPr="00204F66" w:rsidRDefault="00204F66" w:rsidP="0045187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204F66">
        <w:rPr>
          <w:shd w:val="clear" w:color="auto" w:fill="FFFFFF"/>
        </w:rPr>
        <w:t xml:space="preserve">2.5. Если Рецензент принял решение отказаться от рецензирования, ему необходимо в течение </w:t>
      </w:r>
      <w:r w:rsidR="00451878">
        <w:rPr>
          <w:shd w:val="clear" w:color="auto" w:fill="FFFFFF"/>
        </w:rPr>
        <w:t>двух</w:t>
      </w:r>
      <w:r w:rsidRPr="00204F66">
        <w:rPr>
          <w:shd w:val="clear" w:color="auto" w:fill="FFFFFF"/>
        </w:rPr>
        <w:t xml:space="preserve"> недел</w:t>
      </w:r>
      <w:r w:rsidR="00451878">
        <w:rPr>
          <w:shd w:val="clear" w:color="auto" w:fill="FFFFFF"/>
        </w:rPr>
        <w:t>ь</w:t>
      </w:r>
      <w:r w:rsidRPr="00204F66">
        <w:rPr>
          <w:shd w:val="clear" w:color="auto" w:fill="FFFFFF"/>
        </w:rPr>
        <w:t xml:space="preserve"> с момента получения статьи письменно или по телефону уведомить об этом ответственного секретаря.</w:t>
      </w:r>
    </w:p>
    <w:p w:rsidR="00975D91" w:rsidRPr="00975D91" w:rsidRDefault="00204F66" w:rsidP="00975D91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rStyle w:val="markedcontent"/>
          <w:shd w:val="clear" w:color="auto" w:fill="FFFFFF"/>
        </w:rPr>
      </w:pPr>
      <w:r w:rsidRPr="00204F66">
        <w:rPr>
          <w:shd w:val="clear" w:color="auto" w:fill="FFFFFF"/>
        </w:rPr>
        <w:t xml:space="preserve">2.6. Рецензии должны выполняться объективно. Недопустимы личностные нападки на автора. </w:t>
      </w:r>
    </w:p>
    <w:p w:rsidR="00204F66" w:rsidRPr="00204F66" w:rsidRDefault="00204F66" w:rsidP="00204F66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204F66">
        <w:rPr>
          <w:shd w:val="clear" w:color="auto" w:fill="FFFFFF"/>
        </w:rPr>
        <w:lastRenderedPageBreak/>
        <w:t>2.7</w:t>
      </w:r>
      <w:r w:rsidR="00DE28A7">
        <w:rPr>
          <w:shd w:val="clear" w:color="auto" w:fill="FFFFFF"/>
        </w:rPr>
        <w:t xml:space="preserve">. </w:t>
      </w:r>
      <w:r w:rsidRPr="00204F66">
        <w:rPr>
          <w:shd w:val="clear" w:color="auto" w:fill="FFFFFF"/>
        </w:rPr>
        <w:t>По итогам рассмотрения статьи рецензент даёт рекомендации о дальнейшей судьбе статьи (каждое решение рецензента обосновывается):</w:t>
      </w:r>
    </w:p>
    <w:p w:rsidR="00204F66" w:rsidRPr="00204F66" w:rsidRDefault="00204F66" w:rsidP="00204F66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204F66">
        <w:rPr>
          <w:shd w:val="clear" w:color="auto" w:fill="FFFFFF"/>
        </w:rPr>
        <w:t>- статья может быть опубликована: без изменений; с небольшими изменениями; после существенной переработки.</w:t>
      </w:r>
    </w:p>
    <w:p w:rsidR="00204F66" w:rsidRPr="00204F66" w:rsidRDefault="00204F66" w:rsidP="00204F66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rPr>
          <w:shd w:val="clear" w:color="auto" w:fill="FFFFFF"/>
        </w:rPr>
      </w:pPr>
      <w:r w:rsidRPr="00204F66">
        <w:rPr>
          <w:shd w:val="clear" w:color="auto" w:fill="FFFFFF"/>
        </w:rPr>
        <w:t>- статью публиковать не следует: нуждается в коренной переработке; не подходит по профилю журнала; не представляет интереса.</w:t>
      </w:r>
    </w:p>
    <w:p w:rsidR="004E3C7C" w:rsidRPr="00074CA1" w:rsidRDefault="004E3C7C" w:rsidP="004E3C7C">
      <w:pPr>
        <w:pStyle w:val="a4"/>
        <w:shd w:val="clear" w:color="auto" w:fill="FFFFFF"/>
        <w:tabs>
          <w:tab w:val="left" w:pos="426"/>
        </w:tabs>
        <w:spacing w:before="240" w:beforeAutospacing="0" w:after="0" w:afterAutospacing="0" w:line="276" w:lineRule="auto"/>
        <w:ind w:firstLine="425"/>
        <w:jc w:val="center"/>
        <w:rPr>
          <w:rStyle w:val="a5"/>
          <w:b w:val="0"/>
          <w:iCs/>
        </w:rPr>
      </w:pPr>
      <w:r w:rsidRPr="00074CA1">
        <w:rPr>
          <w:rStyle w:val="a5"/>
          <w:b w:val="0"/>
          <w:iCs/>
        </w:rPr>
        <w:t>3. ОТРИЦАТЕЛЬНАЯ РЕЦЕНЗИЯ</w:t>
      </w:r>
    </w:p>
    <w:p w:rsidR="004E3C7C" w:rsidRPr="00074CA1" w:rsidRDefault="004E3C7C" w:rsidP="004E3C7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426"/>
        <w:jc w:val="both"/>
      </w:pPr>
      <w:r w:rsidRPr="00074CA1">
        <w:t xml:space="preserve">3.1. Если рецензент не рекомендует статью к публикации, рецензия и </w:t>
      </w:r>
      <w:r>
        <w:t xml:space="preserve">статья </w:t>
      </w:r>
      <w:r w:rsidRPr="00074CA1">
        <w:t>рассматриваются Редакционной коллеги</w:t>
      </w:r>
      <w:r>
        <w:t>ей</w:t>
      </w:r>
      <w:r w:rsidRPr="00074CA1">
        <w:t xml:space="preserve"> Ж</w:t>
      </w:r>
      <w:r>
        <w:t xml:space="preserve">урнала. Редакционная </w:t>
      </w:r>
      <w:r w:rsidRPr="00074CA1">
        <w:t>коллегия оставляет за собой право все же допустить материал к публикации или же направить его другому рецензенту.</w:t>
      </w:r>
    </w:p>
    <w:p w:rsidR="004E3C7C" w:rsidRPr="00074CA1" w:rsidRDefault="004E3C7C" w:rsidP="004E3C7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426"/>
        <w:jc w:val="both"/>
      </w:pPr>
      <w:r w:rsidRPr="00074CA1">
        <w:t xml:space="preserve">3.2. В случае получения двух отрицательных рецензий </w:t>
      </w:r>
      <w:r>
        <w:t>стать</w:t>
      </w:r>
      <w:r>
        <w:t>я</w:t>
      </w:r>
      <w:r>
        <w:t xml:space="preserve"> </w:t>
      </w:r>
      <w:r w:rsidRPr="00074CA1">
        <w:t>больше не рассматривается редколлегией.</w:t>
      </w:r>
    </w:p>
    <w:p w:rsidR="004E3C7C" w:rsidRPr="00074CA1" w:rsidRDefault="004E3C7C" w:rsidP="004E3C7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426"/>
        <w:jc w:val="both"/>
      </w:pPr>
      <w:r w:rsidRPr="00074CA1">
        <w:t>3.3. Редколлегия информирует автора о принятом решении. Автору непринятой к публикации статьи редколлегия направляет мотивированный отказ.</w:t>
      </w:r>
    </w:p>
    <w:p w:rsidR="000F61B3" w:rsidRPr="00074CA1" w:rsidRDefault="000F61B3" w:rsidP="00DE28A7">
      <w:pPr>
        <w:pStyle w:val="a4"/>
        <w:shd w:val="clear" w:color="auto" w:fill="FFFFFF"/>
        <w:tabs>
          <w:tab w:val="left" w:pos="426"/>
        </w:tabs>
        <w:spacing w:before="240" w:beforeAutospacing="0" w:after="0" w:afterAutospacing="0" w:line="276" w:lineRule="auto"/>
        <w:ind w:firstLine="425"/>
        <w:jc w:val="center"/>
        <w:rPr>
          <w:b/>
        </w:rPr>
      </w:pPr>
      <w:r w:rsidRPr="00074CA1">
        <w:rPr>
          <w:rStyle w:val="a5"/>
          <w:b w:val="0"/>
        </w:rPr>
        <w:t>4. РЕКОМЕНДАЦИИ ПО СОДЕРЖАНИЮ РЕЦЕНЗИИ</w:t>
      </w:r>
    </w:p>
    <w:p w:rsidR="00A56A8E" w:rsidRDefault="00A56A8E" w:rsidP="00A56A8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</w:pPr>
      <w:r w:rsidRPr="00A56A8E">
        <w:t>4.1. Рецензия должна содержать квалифицированный анализ материала статьи, объективную аргументированную оценку и обоснованные рекомендации.</w:t>
      </w:r>
    </w:p>
    <w:p w:rsidR="00D609E7" w:rsidRPr="00A56A8E" w:rsidRDefault="00D609E7" w:rsidP="00D609E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</w:pPr>
      <w:r w:rsidRPr="00A56A8E">
        <w:t>4.2. В рецензии необходимо уделить особое внимание освещению следующих вопросов:</w:t>
      </w:r>
    </w:p>
    <w:p w:rsidR="00D609E7" w:rsidRPr="00D609E7" w:rsidRDefault="00D609E7" w:rsidP="00D609E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09E7">
        <w:rPr>
          <w:rFonts w:ascii="Times New Roman" w:hAnsi="Times New Roman" w:cs="Times New Roman"/>
          <w:sz w:val="24"/>
          <w:szCs w:val="24"/>
        </w:rPr>
        <w:t>общий анализ научного уровня, терминологии, структуры статьи, актуальности темы;</w:t>
      </w:r>
    </w:p>
    <w:p w:rsidR="00D609E7" w:rsidRPr="00D609E7" w:rsidRDefault="00D609E7" w:rsidP="00D609E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09E7">
        <w:rPr>
          <w:rFonts w:ascii="Times New Roman" w:hAnsi="Times New Roman" w:cs="Times New Roman"/>
          <w:sz w:val="24"/>
          <w:szCs w:val="24"/>
        </w:rPr>
        <w:t>научность изложения, стиль, соответствие использованных автором методов, методик, рекомендаций и результатов исследований современным достижениям науки и практики;</w:t>
      </w:r>
    </w:p>
    <w:p w:rsidR="00D609E7" w:rsidRDefault="00D609E7" w:rsidP="00D609E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09E7">
        <w:rPr>
          <w:rFonts w:ascii="Times New Roman" w:hAnsi="Times New Roman" w:cs="Times New Roman"/>
          <w:sz w:val="24"/>
          <w:szCs w:val="24"/>
        </w:rPr>
        <w:t>допустимость объема статьи в</w:t>
      </w:r>
      <w:r>
        <w:rPr>
          <w:rFonts w:ascii="Times New Roman" w:hAnsi="Times New Roman" w:cs="Times New Roman"/>
          <w:sz w:val="24"/>
          <w:szCs w:val="24"/>
        </w:rPr>
        <w:t xml:space="preserve"> целом и отдельных ее элементов.</w:t>
      </w:r>
    </w:p>
    <w:p w:rsidR="00D609E7" w:rsidRPr="00D609E7" w:rsidRDefault="00D609E7" w:rsidP="00D609E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09E7">
        <w:rPr>
          <w:rFonts w:ascii="Times New Roman" w:hAnsi="Times New Roman" w:cs="Times New Roman"/>
          <w:sz w:val="24"/>
          <w:szCs w:val="24"/>
        </w:rPr>
        <w:t>допущенные автором неточности и ошиб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D609E7" w:rsidRDefault="00D609E7" w:rsidP="00A56A8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4.2 </w:t>
      </w:r>
      <w:r w:rsidRPr="00204F66">
        <w:rPr>
          <w:shd w:val="clear" w:color="auto" w:fill="FFFFFF"/>
        </w:rPr>
        <w:t>Рецензенту следует</w:t>
      </w:r>
      <w:r>
        <w:rPr>
          <w:shd w:val="clear" w:color="auto" w:fill="FFFFFF"/>
        </w:rPr>
        <w:t>:</w:t>
      </w:r>
      <w:r w:rsidRPr="00204F66">
        <w:rPr>
          <w:shd w:val="clear" w:color="auto" w:fill="FFFFFF"/>
        </w:rPr>
        <w:t xml:space="preserve">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shd w:val="clear" w:color="auto" w:fill="FFFFFF"/>
        </w:rPr>
      </w:pPr>
      <w:r w:rsidRPr="00204F66">
        <w:rPr>
          <w:shd w:val="clear" w:color="auto" w:fill="FFFFFF"/>
        </w:rPr>
        <w:t xml:space="preserve">выражать свою </w:t>
      </w:r>
      <w:r>
        <w:rPr>
          <w:shd w:val="clear" w:color="auto" w:fill="FFFFFF"/>
        </w:rPr>
        <w:t xml:space="preserve">точку зрения ясно и обоснованно;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с</w:t>
      </w:r>
      <w:r w:rsidRPr="003D513B">
        <w:rPr>
          <w:rStyle w:val="markedcontent"/>
        </w:rPr>
        <w:t>оглашаться на рецензирование только тех р</w:t>
      </w:r>
      <w:r>
        <w:rPr>
          <w:rStyle w:val="markedcontent"/>
        </w:rPr>
        <w:t>укописей, для оценки которых он;</w:t>
      </w:r>
      <w:r w:rsidRPr="003D513B">
        <w:rPr>
          <w:rStyle w:val="markedcontent"/>
        </w:rPr>
        <w:t xml:space="preserve"> обладают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достаточными знаниями</w:t>
      </w:r>
      <w:r>
        <w:rPr>
          <w:rStyle w:val="markedcontent"/>
        </w:rPr>
        <w:t xml:space="preserve">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с</w:t>
      </w:r>
      <w:r w:rsidRPr="003D513B">
        <w:rPr>
          <w:rStyle w:val="markedcontent"/>
        </w:rPr>
        <w:t>оглашаться на рецензир</w:t>
      </w:r>
      <w:r>
        <w:rPr>
          <w:rStyle w:val="markedcontent"/>
        </w:rPr>
        <w:t>ование рукописи, только если он</w:t>
      </w:r>
      <w:r>
        <w:rPr>
          <w:rStyle w:val="markedcontent"/>
        </w:rPr>
        <w:t xml:space="preserve"> уверен</w:t>
      </w:r>
      <w:r w:rsidRPr="003D513B">
        <w:rPr>
          <w:rStyle w:val="markedcontent"/>
        </w:rPr>
        <w:t>, что смо</w:t>
      </w:r>
      <w:r>
        <w:rPr>
          <w:rStyle w:val="markedcontent"/>
        </w:rPr>
        <w:t xml:space="preserve">жет </w:t>
      </w:r>
      <w:r w:rsidRPr="003D513B">
        <w:rPr>
          <w:rStyle w:val="markedcontent"/>
        </w:rPr>
        <w:t>подготовить рецензию в течение предлагаемого срока</w:t>
      </w:r>
      <w:r>
        <w:rPr>
          <w:rStyle w:val="markedcontent"/>
        </w:rPr>
        <w:t xml:space="preserve">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с</w:t>
      </w:r>
      <w:r w:rsidRPr="003D513B">
        <w:rPr>
          <w:rStyle w:val="markedcontent"/>
        </w:rPr>
        <w:t>ообщать в журнал, если появляются обстоятельства, препятствующие своевременной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подготовке рецензии</w:t>
      </w:r>
      <w:r>
        <w:rPr>
          <w:rStyle w:val="markedcontent"/>
        </w:rPr>
        <w:t xml:space="preserve">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к</w:t>
      </w:r>
      <w:r w:rsidRPr="003D513B">
        <w:rPr>
          <w:rStyle w:val="markedcontent"/>
        </w:rPr>
        <w:t>ак можно ск</w:t>
      </w:r>
      <w:r>
        <w:rPr>
          <w:rStyle w:val="markedcontent"/>
        </w:rPr>
        <w:t>орее уведомлять журнал, если он</w:t>
      </w:r>
      <w:r w:rsidRPr="003D513B">
        <w:rPr>
          <w:rStyle w:val="markedcontent"/>
        </w:rPr>
        <w:t xml:space="preserve"> обнаружива</w:t>
      </w:r>
      <w:r>
        <w:rPr>
          <w:rStyle w:val="markedcontent"/>
        </w:rPr>
        <w:t>е</w:t>
      </w:r>
      <w:r w:rsidRPr="003D513B">
        <w:rPr>
          <w:rStyle w:val="markedcontent"/>
        </w:rPr>
        <w:t>т, что не облада</w:t>
      </w:r>
      <w:r>
        <w:rPr>
          <w:rStyle w:val="markedcontent"/>
        </w:rPr>
        <w:t>е</w:t>
      </w:r>
      <w:r w:rsidRPr="003D513B">
        <w:rPr>
          <w:rStyle w:val="markedcontent"/>
        </w:rPr>
        <w:t>т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достаточными знаниями для оценки всех аспектов рукописи, не ожидая даты</w:t>
      </w:r>
      <w:r>
        <w:rPr>
          <w:rStyle w:val="markedcontent"/>
        </w:rPr>
        <w:t xml:space="preserve"> предъявления рецензии;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в</w:t>
      </w:r>
      <w:r w:rsidRPr="003D513B">
        <w:rPr>
          <w:rStyle w:val="markedcontent"/>
        </w:rPr>
        <w:t>нимательно читать рукопись, вспомогательные материалы, обращаясь к журналу при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возникновении любых вопросов и запрашивая недостающую информацию,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необходимую для составления кач</w:t>
      </w:r>
      <w:r>
        <w:rPr>
          <w:rStyle w:val="markedcontent"/>
        </w:rPr>
        <w:t xml:space="preserve">ественной рецензии;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п</w:t>
      </w:r>
      <w:r w:rsidRPr="003D513B">
        <w:rPr>
          <w:rStyle w:val="markedcontent"/>
        </w:rPr>
        <w:t>о возможности выполнять просьбы журнала отрецензировать внесённые в рукопись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изменения или новую версию рукописи</w:t>
      </w:r>
      <w:r>
        <w:rPr>
          <w:rStyle w:val="markedcontent"/>
        </w:rPr>
        <w:t>; б</w:t>
      </w:r>
      <w:r w:rsidRPr="003D513B">
        <w:rPr>
          <w:rStyle w:val="markedcontent"/>
        </w:rPr>
        <w:t>ыть конкретным в своей критике и подтверждать доказательствами и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соответствующими ссылками свои выводы, чтобы помочь редакторам сформировать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правильные оценки и решения с соблюдением объективного отношения к авторам</w:t>
      </w:r>
      <w:r>
        <w:rPr>
          <w:rStyle w:val="markedcontent"/>
        </w:rPr>
        <w:t xml:space="preserve">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н</w:t>
      </w:r>
      <w:r w:rsidRPr="003D513B">
        <w:rPr>
          <w:rStyle w:val="markedcontent"/>
        </w:rPr>
        <w:t>е обращаться напрямую к авторам без предварительного разрешения журнала</w:t>
      </w:r>
      <w:r>
        <w:rPr>
          <w:rStyle w:val="markedcontent"/>
        </w:rPr>
        <w:t xml:space="preserve">; </w:t>
      </w:r>
    </w:p>
    <w:p w:rsidR="00D609E7" w:rsidRDefault="00D609E7" w:rsidP="00D609E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14" w:hanging="357"/>
        <w:jc w:val="both"/>
        <w:rPr>
          <w:rStyle w:val="markedcontent"/>
        </w:rPr>
      </w:pPr>
      <w:r>
        <w:rPr>
          <w:rStyle w:val="markedcontent"/>
        </w:rPr>
        <w:t>п</w:t>
      </w:r>
      <w:r w:rsidRPr="003D513B">
        <w:rPr>
          <w:rStyle w:val="markedcontent"/>
        </w:rPr>
        <w:t>омнить, что рукопись – это авторская работа, и не пытаться переписать ее в соответствии</w:t>
      </w:r>
      <w:r>
        <w:rPr>
          <w:rStyle w:val="markedcontent"/>
        </w:rPr>
        <w:t xml:space="preserve"> </w:t>
      </w:r>
      <w:r w:rsidRPr="003D513B">
        <w:rPr>
          <w:rStyle w:val="markedcontent"/>
        </w:rPr>
        <w:t>со своими стилистическими предпочтениями, если она в целом качественная и написана</w:t>
      </w:r>
      <w:r>
        <w:rPr>
          <w:rStyle w:val="markedcontent"/>
        </w:rPr>
        <w:t xml:space="preserve"> ясно; </w:t>
      </w:r>
    </w:p>
    <w:p w:rsidR="00A56A8E" w:rsidRPr="00A56A8E" w:rsidRDefault="00A56A8E" w:rsidP="00A56A8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</w:pPr>
      <w:bookmarkStart w:id="0" w:name="_GoBack"/>
      <w:bookmarkEnd w:id="0"/>
      <w:r w:rsidRPr="00A56A8E">
        <w:lastRenderedPageBreak/>
        <w:t>4.3. Рецензент вправе дать рекомендации автору по улучшению материалов статьи. Замечания и пожелания рецензента должны быть объективными и принципиальными.</w:t>
      </w:r>
    </w:p>
    <w:p w:rsidR="00A56A8E" w:rsidRPr="00A56A8E" w:rsidRDefault="00A56A8E" w:rsidP="00A56A8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</w:pPr>
      <w:r>
        <w:t>4</w:t>
      </w:r>
      <w:r w:rsidRPr="00A56A8E">
        <w:t>.4. В заключительной части рецензии должны содержаться обоснованные выводы о статье в целом и четкая рекомендация о целесообразности ее публикации в открытой печати.</w:t>
      </w:r>
    </w:p>
    <w:p w:rsidR="000F61B3" w:rsidRPr="00A56A8E" w:rsidRDefault="00A56A8E" w:rsidP="00A56A8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rStyle w:val="markedcontent"/>
        </w:rPr>
      </w:pPr>
      <w:r w:rsidRPr="00A56A8E">
        <w:t>4.5. В случае отрицательной оценки статьи в целом рецензент должен убед</w:t>
      </w:r>
      <w:r>
        <w:t>ительно обосновать свои выводы.</w:t>
      </w:r>
    </w:p>
    <w:p w:rsidR="00832C1F" w:rsidRDefault="00832C1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p w:rsidR="004957F1" w:rsidRDefault="004957F1" w:rsidP="004957F1">
      <w:pPr>
        <w:pStyle w:val="1"/>
        <w:rPr>
          <w:spacing w:val="24"/>
        </w:rPr>
      </w:pPr>
      <w:r>
        <w:rPr>
          <w:spacing w:val="24"/>
        </w:rPr>
        <w:lastRenderedPageBreak/>
        <w:t>Форма рецензии</w:t>
      </w:r>
    </w:p>
    <w:p w:rsidR="00832C1F" w:rsidRPr="00030596" w:rsidRDefault="00832C1F" w:rsidP="00832C1F">
      <w:pPr>
        <w:pStyle w:val="1"/>
        <w:jc w:val="center"/>
        <w:rPr>
          <w:spacing w:val="24"/>
        </w:rPr>
      </w:pPr>
      <w:r w:rsidRPr="00030596">
        <w:rPr>
          <w:spacing w:val="24"/>
        </w:rPr>
        <w:t>РОССИЙСКАЯ АКАДЕМИЯ НАУК</w:t>
      </w:r>
    </w:p>
    <w:p w:rsidR="00832C1F" w:rsidRPr="00030596" w:rsidRDefault="00832C1F" w:rsidP="00832C1F">
      <w:pPr>
        <w:spacing w:after="0"/>
        <w:jc w:val="center"/>
        <w:rPr>
          <w:spacing w:val="24"/>
          <w:sz w:val="24"/>
        </w:rPr>
      </w:pPr>
      <w:r w:rsidRPr="00030596">
        <w:rPr>
          <w:spacing w:val="24"/>
          <w:sz w:val="24"/>
        </w:rPr>
        <w:t>РЕДАКЦИЯ ЖУРНАЛА</w:t>
      </w:r>
    </w:p>
    <w:p w:rsidR="00832C1F" w:rsidRPr="00030596" w:rsidRDefault="00832C1F" w:rsidP="00832C1F">
      <w:pPr>
        <w:spacing w:after="0"/>
        <w:jc w:val="center"/>
        <w:rPr>
          <w:spacing w:val="24"/>
          <w:sz w:val="24"/>
        </w:rPr>
      </w:pPr>
      <w:r w:rsidRPr="00030596">
        <w:rPr>
          <w:spacing w:val="24"/>
          <w:sz w:val="24"/>
        </w:rPr>
        <w:t>«ПИСЬМА В ЖУРНАЛ ТЕХНИЧЕСКОЙ ФИЗИКИ»</w:t>
      </w:r>
    </w:p>
    <w:p w:rsidR="00832C1F" w:rsidRPr="00030596" w:rsidRDefault="00832C1F" w:rsidP="00832C1F">
      <w:pPr>
        <w:tabs>
          <w:tab w:val="left" w:pos="6096"/>
        </w:tabs>
        <w:spacing w:after="0"/>
      </w:pPr>
    </w:p>
    <w:p w:rsidR="00832C1F" w:rsidRPr="00030596" w:rsidRDefault="00832C1F" w:rsidP="00832C1F">
      <w:pPr>
        <w:tabs>
          <w:tab w:val="left" w:pos="6096"/>
        </w:tabs>
        <w:spacing w:after="0"/>
      </w:pPr>
      <w:r>
        <w:t>Редакция:1</w:t>
      </w:r>
      <w:r w:rsidRPr="00EA49FF">
        <w:t>94021</w:t>
      </w:r>
      <w:r w:rsidRPr="00030596">
        <w:t>, С.-Петербург</w:t>
      </w:r>
      <w:r w:rsidRPr="00030596">
        <w:tab/>
        <w:t>Редколлегия: 194021, С.-Петербург</w:t>
      </w:r>
    </w:p>
    <w:p w:rsidR="00832C1F" w:rsidRPr="00030596" w:rsidRDefault="00832C1F" w:rsidP="00832C1F">
      <w:pPr>
        <w:tabs>
          <w:tab w:val="left" w:pos="6096"/>
        </w:tabs>
        <w:spacing w:after="0"/>
      </w:pPr>
      <w:r>
        <w:t>Политехническая ул., 26</w:t>
      </w:r>
      <w:r>
        <w:tab/>
      </w:r>
      <w:r w:rsidRPr="00030596">
        <w:t>Политехническая, 26</w:t>
      </w:r>
    </w:p>
    <w:p w:rsidR="00832C1F" w:rsidRPr="00030596" w:rsidRDefault="00832C1F" w:rsidP="00832C1F">
      <w:pPr>
        <w:tabs>
          <w:tab w:val="left" w:pos="6096"/>
        </w:tabs>
        <w:spacing w:after="0"/>
      </w:pPr>
      <w:r>
        <w:t>Тел.: (812) 297-43-24</w:t>
      </w:r>
      <w:r w:rsidRPr="00030596">
        <w:t xml:space="preserve"> </w:t>
      </w:r>
    </w:p>
    <w:p w:rsidR="00832C1F" w:rsidRPr="00030596" w:rsidRDefault="00832C1F" w:rsidP="00832C1F">
      <w:pPr>
        <w:tabs>
          <w:tab w:val="left" w:pos="6096"/>
        </w:tabs>
        <w:spacing w:after="0"/>
      </w:pPr>
      <w:r>
        <w:tab/>
      </w:r>
      <w:r w:rsidRPr="00030596">
        <w:t>Тел.:</w:t>
      </w:r>
      <w:r w:rsidRPr="00B83520">
        <w:t xml:space="preserve"> </w:t>
      </w:r>
      <w:r w:rsidRPr="00030596">
        <w:t>(812) 297-90-24</w:t>
      </w:r>
    </w:p>
    <w:p w:rsidR="00832C1F" w:rsidRPr="00030596" w:rsidRDefault="00832C1F" w:rsidP="00832C1F">
      <w:pPr>
        <w:tabs>
          <w:tab w:val="left" w:pos="6096"/>
        </w:tabs>
        <w:spacing w:after="0"/>
        <w:rPr>
          <w:lang w:val="en-US"/>
        </w:rPr>
      </w:pPr>
      <w:r>
        <w:tab/>
      </w:r>
      <w:r w:rsidRPr="00030596">
        <w:rPr>
          <w:lang w:val="en-US"/>
        </w:rPr>
        <w:t>E-mail:</w:t>
      </w:r>
      <w:r>
        <w:rPr>
          <w:lang w:val="en-US"/>
        </w:rPr>
        <w:t xml:space="preserve"> tpljournal</w:t>
      </w:r>
      <w:r w:rsidRPr="00030596">
        <w:rPr>
          <w:lang w:val="en-US"/>
        </w:rPr>
        <w:t>@</w:t>
      </w:r>
      <w:r>
        <w:rPr>
          <w:lang w:val="en-US"/>
        </w:rPr>
        <w:t>mail</w:t>
      </w:r>
      <w:r w:rsidRPr="00030596">
        <w:rPr>
          <w:lang w:val="en-US"/>
        </w:rPr>
        <w:t>.</w:t>
      </w:r>
      <w:r>
        <w:rPr>
          <w:lang w:val="en-US"/>
        </w:rPr>
        <w:t>ioffe</w:t>
      </w:r>
      <w:r w:rsidRPr="00030596">
        <w:rPr>
          <w:lang w:val="en-US"/>
        </w:rPr>
        <w:t>.</w:t>
      </w:r>
      <w:r>
        <w:rPr>
          <w:lang w:val="en-US"/>
        </w:rPr>
        <w:t>ru</w:t>
      </w:r>
      <w:r w:rsidRPr="00030596">
        <w:rPr>
          <w:lang w:val="en-US"/>
        </w:rPr>
        <w:t xml:space="preserve"> </w:t>
      </w:r>
    </w:p>
    <w:p w:rsidR="00832C1F" w:rsidRDefault="00832C1F" w:rsidP="00832C1F">
      <w:pPr>
        <w:spacing w:after="0"/>
      </w:pPr>
      <w:r>
        <w:t>Рукопись № __________</w:t>
      </w:r>
    </w:p>
    <w:p w:rsidR="00832C1F" w:rsidRDefault="00832C1F" w:rsidP="00832C1F">
      <w:pPr>
        <w:spacing w:after="0"/>
        <w:ind w:right="423"/>
        <w:jc w:val="right"/>
      </w:pPr>
      <w:r>
        <w:t>«_____» ___________________2022г.</w:t>
      </w:r>
    </w:p>
    <w:p w:rsidR="00832C1F" w:rsidRDefault="00832C1F" w:rsidP="00832C1F">
      <w:pPr>
        <w:spacing w:after="0"/>
      </w:pPr>
    </w:p>
    <w:p w:rsidR="00832C1F" w:rsidRPr="004022D6" w:rsidRDefault="00832C1F" w:rsidP="00832C1F">
      <w:pPr>
        <w:pStyle w:val="2"/>
        <w:ind w:left="4320"/>
        <w:jc w:val="center"/>
        <w:rPr>
          <w:sz w:val="18"/>
        </w:rPr>
      </w:pPr>
      <w:r w:rsidRPr="004022D6">
        <w:rPr>
          <w:sz w:val="18"/>
        </w:rPr>
        <w:t>Фамилия рецензента автору не сообщается</w:t>
      </w:r>
    </w:p>
    <w:p w:rsidR="00832C1F" w:rsidRDefault="00832C1F" w:rsidP="00832C1F">
      <w:pPr>
        <w:spacing w:after="0"/>
      </w:pPr>
    </w:p>
    <w:p w:rsidR="00832C1F" w:rsidRPr="004022D6" w:rsidRDefault="00832C1F" w:rsidP="00832C1F">
      <w:pPr>
        <w:spacing w:after="0"/>
        <w:ind w:left="4320"/>
        <w:jc w:val="center"/>
      </w:pPr>
      <w:r w:rsidRPr="004022D6">
        <w:t>Срок рецензирования 7 дней</w:t>
      </w:r>
    </w:p>
    <w:p w:rsidR="00832C1F" w:rsidRPr="004022D6" w:rsidRDefault="00832C1F" w:rsidP="00832C1F">
      <w:pPr>
        <w:pStyle w:val="2"/>
        <w:ind w:left="4320"/>
        <w:jc w:val="center"/>
        <w:rPr>
          <w:sz w:val="20"/>
        </w:rPr>
      </w:pPr>
      <w:r w:rsidRPr="004022D6">
        <w:rPr>
          <w:sz w:val="20"/>
        </w:rPr>
        <w:t>При невозможности уложиться в этот срок,</w:t>
      </w:r>
    </w:p>
    <w:p w:rsidR="00832C1F" w:rsidRPr="004022D6" w:rsidRDefault="00832C1F" w:rsidP="00832C1F">
      <w:pPr>
        <w:spacing w:after="0"/>
        <w:ind w:left="4320"/>
        <w:jc w:val="center"/>
      </w:pPr>
      <w:r w:rsidRPr="004022D6">
        <w:t>просьба вернуть статью в редколлегию</w:t>
      </w:r>
    </w:p>
    <w:p w:rsidR="00832C1F" w:rsidRPr="004022D6" w:rsidRDefault="00832C1F" w:rsidP="00832C1F">
      <w:pPr>
        <w:spacing w:after="0"/>
        <w:ind w:left="4321"/>
        <w:jc w:val="center"/>
        <w:rPr>
          <w:sz w:val="18"/>
        </w:rPr>
      </w:pPr>
      <w:r w:rsidRPr="004022D6">
        <w:rPr>
          <w:sz w:val="18"/>
        </w:rPr>
        <w:t>Отзыв может быть заполнен от руки</w:t>
      </w:r>
    </w:p>
    <w:p w:rsidR="00832C1F" w:rsidRDefault="00832C1F" w:rsidP="00832C1F">
      <w:pPr>
        <w:tabs>
          <w:tab w:val="left" w:leader="underscore" w:pos="10490"/>
        </w:tabs>
        <w:spacing w:after="0" w:line="360" w:lineRule="auto"/>
        <w:rPr>
          <w:b/>
        </w:rPr>
      </w:pPr>
      <w:r w:rsidRPr="003A417E">
        <w:rPr>
          <w:b/>
        </w:rPr>
        <w:t>Фамилия, имя, отчество рецензента</w:t>
      </w: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3A417E">
        <w:rPr>
          <w:b/>
        </w:rPr>
        <w:t>Фамилия автора и название статьи</w:t>
      </w: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Default="00832C1F" w:rsidP="00832C1F">
      <w:pPr>
        <w:spacing w:after="0"/>
        <w:jc w:val="center"/>
        <w:rPr>
          <w:sz w:val="24"/>
        </w:rPr>
      </w:pPr>
      <w:r>
        <w:rPr>
          <w:sz w:val="24"/>
        </w:rPr>
        <w:t>ОТЗЫВ О СТАТЬЕ</w:t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3A417E">
        <w:rPr>
          <w:b/>
        </w:rPr>
        <w:t>1. Краткая оценка научного вклада и оригинальность статьи</w:t>
      </w:r>
      <w:r w:rsidRPr="00824BBD">
        <w:rPr>
          <w:b/>
        </w:rPr>
        <w:t xml:space="preserve"> </w:t>
      </w: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Pr="00824BBD" w:rsidRDefault="00832C1F" w:rsidP="00832C1F">
      <w:pPr>
        <w:tabs>
          <w:tab w:val="left" w:leader="underscore" w:pos="10490"/>
        </w:tabs>
        <w:spacing w:after="0" w:line="360" w:lineRule="auto"/>
      </w:pPr>
      <w:r w:rsidRPr="00824BBD">
        <w:tab/>
      </w:r>
    </w:p>
    <w:p w:rsidR="00832C1F" w:rsidRDefault="00832C1F" w:rsidP="00832C1F">
      <w:pPr>
        <w:spacing w:after="0"/>
      </w:pPr>
    </w:p>
    <w:p w:rsidR="00832C1F" w:rsidRPr="00A34020" w:rsidRDefault="00832C1F" w:rsidP="00832C1F">
      <w:pPr>
        <w:tabs>
          <w:tab w:val="left" w:pos="6521"/>
          <w:tab w:val="left" w:pos="8505"/>
        </w:tabs>
        <w:spacing w:after="0"/>
      </w:pPr>
      <w:r>
        <w:t>2.</w:t>
      </w:r>
      <w:r w:rsidRPr="00A34020">
        <w:t xml:space="preserve"> </w:t>
      </w:r>
      <w:r>
        <w:t xml:space="preserve">Есть ли необходимость в срочной публикации? </w:t>
      </w:r>
      <w:r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Да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Нет</w:t>
      </w:r>
    </w:p>
    <w:p w:rsidR="00832C1F" w:rsidRPr="00A34020" w:rsidRDefault="00832C1F" w:rsidP="00832C1F">
      <w:pPr>
        <w:tabs>
          <w:tab w:val="left" w:pos="6521"/>
          <w:tab w:val="left" w:pos="8505"/>
        </w:tabs>
        <w:spacing w:after="0"/>
      </w:pPr>
      <w:r w:rsidRPr="00A34020">
        <w:t xml:space="preserve">3. Соответствует ли статья профилю журнала ПЖТФ? 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Да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Нет</w:t>
      </w:r>
    </w:p>
    <w:p w:rsidR="00832C1F" w:rsidRPr="00A34020" w:rsidRDefault="00832C1F" w:rsidP="00832C1F">
      <w:pPr>
        <w:tabs>
          <w:tab w:val="left" w:pos="6521"/>
          <w:tab w:val="left" w:pos="8505"/>
        </w:tabs>
        <w:spacing w:after="0"/>
      </w:pPr>
      <w:r w:rsidRPr="00A34020">
        <w:t xml:space="preserve">4. Имеются ли ссылки на работы последних лет? 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Да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Нет</w:t>
      </w:r>
    </w:p>
    <w:p w:rsidR="00832C1F" w:rsidRPr="00A34020" w:rsidRDefault="00832C1F" w:rsidP="00832C1F">
      <w:pPr>
        <w:tabs>
          <w:tab w:val="left" w:pos="6521"/>
          <w:tab w:val="left" w:pos="8505"/>
        </w:tabs>
        <w:spacing w:after="0"/>
      </w:pPr>
      <w:r w:rsidRPr="00A34020">
        <w:t xml:space="preserve">5. Следует ли сделать сокращения в тексте, рисунках и таблицах? 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Да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Нет</w:t>
      </w:r>
    </w:p>
    <w:p w:rsidR="00832C1F" w:rsidRPr="00A34020" w:rsidRDefault="00832C1F" w:rsidP="00832C1F">
      <w:pPr>
        <w:tabs>
          <w:tab w:val="left" w:pos="6521"/>
          <w:tab w:val="left" w:pos="8505"/>
        </w:tabs>
        <w:spacing w:after="0"/>
      </w:pPr>
      <w:r w:rsidRPr="00A34020">
        <w:t xml:space="preserve">5а. Следует ли изменить название статьи? 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Да</w:t>
      </w:r>
      <w:r w:rsidRPr="00A34020">
        <w:tab/>
      </w:r>
      <w:r w:rsidRPr="00A34020">
        <w:rPr>
          <w:vanish/>
        </w:rPr>
        <w:sym w:font="Wingdings" w:char="F0FE"/>
      </w:r>
      <w:r w:rsidRPr="00A34020">
        <w:sym w:font="Wingdings" w:char="F0A8"/>
      </w:r>
      <w:r w:rsidRPr="00A34020">
        <w:t xml:space="preserve"> Нет</w:t>
      </w:r>
    </w:p>
    <w:p w:rsidR="00832C1F" w:rsidRPr="004022D6" w:rsidRDefault="00832C1F" w:rsidP="00832C1F">
      <w:pPr>
        <w:spacing w:after="0"/>
        <w:jc w:val="center"/>
        <w:rPr>
          <w:sz w:val="24"/>
        </w:rPr>
      </w:pPr>
      <w:r w:rsidRPr="00030596">
        <w:rPr>
          <w:sz w:val="24"/>
        </w:rPr>
        <w:t>Заключение о статье:</w:t>
      </w:r>
    </w:p>
    <w:p w:rsidR="00832C1F" w:rsidRDefault="00832C1F" w:rsidP="00832C1F">
      <w:pPr>
        <w:tabs>
          <w:tab w:val="left" w:pos="5670"/>
        </w:tabs>
        <w:spacing w:after="0"/>
      </w:pP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030596">
        <w:t xml:space="preserve"> </w:t>
      </w:r>
      <w:r>
        <w:rPr>
          <w:b/>
          <w:i/>
        </w:rPr>
        <w:t>статья может быть опубликована</w:t>
      </w:r>
      <w:r>
        <w:t xml:space="preserve">: </w:t>
      </w:r>
      <w:r>
        <w:tab/>
      </w: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030596">
        <w:t xml:space="preserve"> </w:t>
      </w:r>
      <w:r>
        <w:rPr>
          <w:b/>
          <w:i/>
        </w:rPr>
        <w:t>статью публиковать не следует:</w:t>
      </w:r>
    </w:p>
    <w:p w:rsidR="00832C1F" w:rsidRDefault="00832C1F" w:rsidP="00832C1F">
      <w:pPr>
        <w:tabs>
          <w:tab w:val="left" w:pos="5670"/>
        </w:tabs>
        <w:spacing w:after="0"/>
      </w:pP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22760F">
        <w:t xml:space="preserve"> </w:t>
      </w:r>
      <w:r>
        <w:t>без изменений</w:t>
      </w:r>
      <w:r>
        <w:tab/>
      </w: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030596">
        <w:t xml:space="preserve"> </w:t>
      </w:r>
      <w:r>
        <w:t>нуждающуюся в коренной переработке</w:t>
      </w:r>
    </w:p>
    <w:p w:rsidR="00832C1F" w:rsidRDefault="00832C1F" w:rsidP="00832C1F">
      <w:pPr>
        <w:tabs>
          <w:tab w:val="left" w:pos="5670"/>
        </w:tabs>
        <w:spacing w:after="0"/>
      </w:pP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>
        <w:t xml:space="preserve"> с небольшими изменениями</w:t>
      </w:r>
      <w:r>
        <w:tab/>
      </w: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030596">
        <w:t xml:space="preserve"> </w:t>
      </w:r>
      <w:r>
        <w:t>не подходящую по профилю журнала</w:t>
      </w:r>
    </w:p>
    <w:p w:rsidR="00832C1F" w:rsidRDefault="00832C1F" w:rsidP="00832C1F">
      <w:pPr>
        <w:tabs>
          <w:tab w:val="left" w:pos="5670"/>
        </w:tabs>
        <w:spacing w:after="0"/>
      </w:pP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>
        <w:t xml:space="preserve"> после существенной переработки</w:t>
      </w:r>
      <w:r>
        <w:tab/>
      </w: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030596">
        <w:t xml:space="preserve"> </w:t>
      </w:r>
      <w:r>
        <w:t>не представляющую интереса</w:t>
      </w:r>
    </w:p>
    <w:p w:rsidR="00832C1F" w:rsidRPr="00030596" w:rsidRDefault="00832C1F" w:rsidP="00832C1F">
      <w:pPr>
        <w:tabs>
          <w:tab w:val="left" w:pos="5954"/>
          <w:tab w:val="left" w:pos="7938"/>
        </w:tabs>
        <w:spacing w:after="0"/>
      </w:pPr>
      <w:r w:rsidRPr="00030596">
        <w:t>Следует ли показать статью рецензенту после переработки?</w:t>
      </w:r>
      <w:r>
        <w:t xml:space="preserve"> </w:t>
      </w:r>
      <w:r>
        <w:tab/>
      </w:r>
      <w:r w:rsidRPr="00A34020">
        <w:rPr>
          <w:vanish/>
        </w:rPr>
        <w:sym w:font="Wingdings" w:char="F0FE"/>
      </w:r>
      <w:r w:rsidRPr="00A34020">
        <w:rPr>
          <w:vanish/>
        </w:rPr>
        <w:t xml:space="preserve"> </w:t>
      </w:r>
      <w:r>
        <w:sym w:font="Wingdings" w:char="F0A8"/>
      </w:r>
      <w:r w:rsidRPr="004022D6">
        <w:t xml:space="preserve"> </w:t>
      </w:r>
      <w:r w:rsidRPr="00030596">
        <w:t>Да</w:t>
      </w:r>
      <w:r>
        <w:tab/>
      </w:r>
      <w:r w:rsidRPr="00A34020">
        <w:rPr>
          <w:vanish/>
        </w:rPr>
        <w:sym w:font="Wingdings" w:char="F0FE"/>
      </w:r>
      <w:r>
        <w:rPr>
          <w:vanish/>
          <w:lang w:val="en-US"/>
        </w:rPr>
        <w:t xml:space="preserve"> </w:t>
      </w:r>
      <w:r>
        <w:sym w:font="Wingdings" w:char="F0A8"/>
      </w:r>
      <w:r>
        <w:rPr>
          <w:lang w:val="en-US"/>
        </w:rPr>
        <w:t xml:space="preserve"> </w:t>
      </w:r>
      <w:r w:rsidRPr="00030596">
        <w:t>Нет</w:t>
      </w:r>
    </w:p>
    <w:p w:rsidR="00832C1F" w:rsidRPr="00030596" w:rsidRDefault="00832C1F" w:rsidP="00832C1F">
      <w:pPr>
        <w:pStyle w:val="3"/>
        <w:rPr>
          <w:sz w:val="18"/>
        </w:rPr>
      </w:pPr>
      <w:r w:rsidRPr="00030596">
        <w:rPr>
          <w:sz w:val="18"/>
        </w:rPr>
        <w:t>Примечание</w:t>
      </w:r>
    </w:p>
    <w:p w:rsidR="00832C1F" w:rsidRPr="00030596" w:rsidRDefault="00832C1F" w:rsidP="00832C1F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 w:val="18"/>
        </w:rPr>
      </w:pPr>
      <w:r w:rsidRPr="00030596">
        <w:rPr>
          <w:sz w:val="18"/>
        </w:rPr>
        <w:t xml:space="preserve">заполненная форма отправляется по </w:t>
      </w:r>
      <w:r w:rsidRPr="00030596">
        <w:rPr>
          <w:b/>
          <w:i/>
          <w:sz w:val="18"/>
          <w:lang w:val="en-US"/>
        </w:rPr>
        <w:t>e</w:t>
      </w:r>
      <w:r w:rsidRPr="00030596">
        <w:rPr>
          <w:b/>
          <w:i/>
          <w:sz w:val="18"/>
        </w:rPr>
        <w:t>-</w:t>
      </w:r>
      <w:r w:rsidRPr="00030596">
        <w:rPr>
          <w:b/>
          <w:i/>
          <w:sz w:val="18"/>
          <w:lang w:val="en-US"/>
        </w:rPr>
        <w:t>mail</w:t>
      </w:r>
      <w:r w:rsidRPr="00030596">
        <w:rPr>
          <w:b/>
          <w:i/>
          <w:sz w:val="18"/>
        </w:rPr>
        <w:t xml:space="preserve"> </w:t>
      </w:r>
    </w:p>
    <w:p w:rsidR="00832C1F" w:rsidRPr="00030596" w:rsidRDefault="00832C1F" w:rsidP="00832C1F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 w:val="18"/>
        </w:rPr>
      </w:pPr>
      <w:r w:rsidRPr="00030596">
        <w:rPr>
          <w:sz w:val="18"/>
        </w:rPr>
        <w:t>при необходимости просим дать развернутый отзыв на о</w:t>
      </w:r>
      <w:r>
        <w:rPr>
          <w:sz w:val="18"/>
        </w:rPr>
        <w:t xml:space="preserve">тдельном листе, </w:t>
      </w:r>
      <w:r>
        <w:rPr>
          <w:sz w:val="18"/>
        </w:rPr>
        <w:br/>
        <w:t xml:space="preserve">который вместе </w:t>
      </w:r>
      <w:r w:rsidRPr="00030596">
        <w:rPr>
          <w:sz w:val="18"/>
        </w:rPr>
        <w:t xml:space="preserve">с заполненной формой направляется по </w:t>
      </w:r>
      <w:r w:rsidRPr="00030596">
        <w:rPr>
          <w:b/>
          <w:i/>
          <w:sz w:val="18"/>
          <w:lang w:val="en-US"/>
        </w:rPr>
        <w:t>e</w:t>
      </w:r>
      <w:r w:rsidRPr="00030596">
        <w:rPr>
          <w:b/>
          <w:i/>
          <w:sz w:val="18"/>
        </w:rPr>
        <w:noBreakHyphen/>
      </w:r>
      <w:r w:rsidRPr="00030596">
        <w:rPr>
          <w:b/>
          <w:i/>
          <w:sz w:val="18"/>
          <w:lang w:val="en-US"/>
        </w:rPr>
        <w:t>mail</w:t>
      </w:r>
      <w:r w:rsidRPr="00030596">
        <w:rPr>
          <w:b/>
          <w:i/>
          <w:sz w:val="18"/>
        </w:rPr>
        <w:t xml:space="preserve"> </w:t>
      </w:r>
    </w:p>
    <w:p w:rsidR="00832C1F" w:rsidRPr="00832C1F" w:rsidRDefault="00832C1F" w:rsidP="00832C1F">
      <w:pPr>
        <w:spacing w:after="0"/>
        <w:rPr>
          <w:bCs/>
          <w:iCs/>
          <w:sz w:val="24"/>
        </w:rPr>
      </w:pPr>
      <w:r>
        <w:rPr>
          <w:bCs/>
          <w:iCs/>
          <w:sz w:val="24"/>
        </w:rPr>
        <w:t>Подпись:</w:t>
      </w:r>
      <w:r>
        <w:rPr>
          <w:bCs/>
          <w:iCs/>
          <w:sz w:val="24"/>
          <w:lang w:val="en-US"/>
        </w:rPr>
        <w:t xml:space="preserve"> </w:t>
      </w:r>
    </w:p>
    <w:sectPr w:rsidR="00832C1F" w:rsidRPr="00832C1F" w:rsidSect="004957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0B9"/>
    <w:multiLevelType w:val="hybridMultilevel"/>
    <w:tmpl w:val="B5109526"/>
    <w:lvl w:ilvl="0" w:tplc="E7B21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65884"/>
    <w:multiLevelType w:val="hybridMultilevel"/>
    <w:tmpl w:val="2C38CE9E"/>
    <w:lvl w:ilvl="0" w:tplc="E7B21C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D56C1C"/>
    <w:multiLevelType w:val="singleLevel"/>
    <w:tmpl w:val="695A290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B5286A"/>
    <w:multiLevelType w:val="hybridMultilevel"/>
    <w:tmpl w:val="3042C832"/>
    <w:lvl w:ilvl="0" w:tplc="E7B21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DF"/>
    <w:rsid w:val="000F61B3"/>
    <w:rsid w:val="0020461E"/>
    <w:rsid w:val="00204F66"/>
    <w:rsid w:val="003C514E"/>
    <w:rsid w:val="003D513B"/>
    <w:rsid w:val="00451878"/>
    <w:rsid w:val="004957F1"/>
    <w:rsid w:val="00495A92"/>
    <w:rsid w:val="004E0D57"/>
    <w:rsid w:val="004E3C7C"/>
    <w:rsid w:val="00557B90"/>
    <w:rsid w:val="00653B81"/>
    <w:rsid w:val="00766338"/>
    <w:rsid w:val="00783010"/>
    <w:rsid w:val="00791911"/>
    <w:rsid w:val="00832C1F"/>
    <w:rsid w:val="00975D91"/>
    <w:rsid w:val="009C3BDF"/>
    <w:rsid w:val="009C5965"/>
    <w:rsid w:val="00A56A8E"/>
    <w:rsid w:val="00BE24EA"/>
    <w:rsid w:val="00CD211C"/>
    <w:rsid w:val="00D609E7"/>
    <w:rsid w:val="00D75655"/>
    <w:rsid w:val="00DB583A"/>
    <w:rsid w:val="00DE28A7"/>
    <w:rsid w:val="00E45DF9"/>
    <w:rsid w:val="00E672AC"/>
    <w:rsid w:val="00E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2C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2C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3BDF"/>
  </w:style>
  <w:style w:type="character" w:customStyle="1" w:styleId="10">
    <w:name w:val="Заголовок 1 Знак"/>
    <w:basedOn w:val="a0"/>
    <w:link w:val="1"/>
    <w:rsid w:val="00832C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C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2C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5965"/>
    <w:pPr>
      <w:ind w:left="720"/>
      <w:contextualSpacing/>
    </w:pPr>
  </w:style>
  <w:style w:type="paragraph" w:styleId="a4">
    <w:name w:val="Normal (Web)"/>
    <w:basedOn w:val="a"/>
    <w:uiPriority w:val="99"/>
    <w:rsid w:val="0065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F6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2C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2C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3BDF"/>
  </w:style>
  <w:style w:type="character" w:customStyle="1" w:styleId="10">
    <w:name w:val="Заголовок 1 Знак"/>
    <w:basedOn w:val="a0"/>
    <w:link w:val="1"/>
    <w:rsid w:val="00832C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C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2C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5965"/>
    <w:pPr>
      <w:ind w:left="720"/>
      <w:contextualSpacing/>
    </w:pPr>
  </w:style>
  <w:style w:type="paragraph" w:styleId="a4">
    <w:name w:val="Normal (Web)"/>
    <w:basedOn w:val="a"/>
    <w:uiPriority w:val="99"/>
    <w:rsid w:val="0065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F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Deryagin</dc:creator>
  <cp:lastModifiedBy>Anton Deryagin</cp:lastModifiedBy>
  <cp:revision>24</cp:revision>
  <dcterms:created xsi:type="dcterms:W3CDTF">2022-10-13T12:40:00Z</dcterms:created>
  <dcterms:modified xsi:type="dcterms:W3CDTF">2022-10-14T12:43:00Z</dcterms:modified>
</cp:coreProperties>
</file>